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2A9AEA98" w:rsidR="00045047" w:rsidRPr="00D539B4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D539B4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DE6A04" wp14:editId="7AB9BF7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448C41A8" w:rsidR="00234836" w:rsidRDefault="00234836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A0711C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BEST LOYALTY TECHNOLOGY VENDOR OF THE YEAR</w:t>
                            </w:r>
                            <w:r w:rsidR="0012144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202</w:t>
                            </w:r>
                            <w:r w:rsidR="000E053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9pt;width:252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" filled="f" stroked="f">
                <v:textbox>
                  <w:txbxContent>
                    <w:p w14:paraId="7A0B0AA6" w14:textId="448C41A8" w:rsidR="00234836" w:rsidRDefault="00234836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A0711C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BEST LOYALTY TECHNOLOGY VENDOR OF THE YEAR</w:t>
                      </w:r>
                      <w:r w:rsidR="0012144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202</w:t>
                      </w:r>
                      <w:r w:rsidR="000E053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D539B4">
        <w:rPr>
          <w:rFonts w:ascii="Gill Sans Nova Light" w:hAnsi="Gill Sans Nova Light"/>
          <w:noProof/>
        </w:rPr>
        <w:drawing>
          <wp:anchor distT="57150" distB="57150" distL="57150" distR="57150" simplePos="0" relativeHeight="251654656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D539B4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D539B4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D539B4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D539B4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D539B4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D539B4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D539B4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D539B4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45DCB7C3" w:rsidR="00045047" w:rsidRPr="00D539B4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D539B4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D8B01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D539B4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D539B4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D539B4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D539B4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D254D1" w:rsidRPr="004E66AC" w14:paraId="5F17D013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6933" w14:textId="77777777" w:rsidR="00D254D1" w:rsidRPr="004E66AC" w:rsidRDefault="00D254D1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8ABE9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545C6881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5F37" w14:textId="77777777" w:rsidR="00D254D1" w:rsidRPr="004E66AC" w:rsidRDefault="00D254D1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938D" w14:textId="77777777" w:rsidR="00D254D1" w:rsidRPr="004E66AC" w:rsidRDefault="00D254D1" w:rsidP="004E2AE0">
            <w:pPr>
              <w:rPr>
                <w:rFonts w:ascii="Gill Sans Nova Light" w:hAnsi="Gill Sans Nova Light"/>
              </w:rPr>
            </w:pPr>
          </w:p>
        </w:tc>
      </w:tr>
      <w:tr w:rsidR="00D254D1" w:rsidRPr="004E66AC" w14:paraId="576A976D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065C" w14:textId="77777777" w:rsidR="00D254D1" w:rsidRPr="004E66AC" w:rsidRDefault="00D254D1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EE08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071A794C" w14:textId="77777777" w:rsidTr="004E2AE0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075E" w14:textId="77777777" w:rsidR="00D254D1" w:rsidRPr="004E66AC" w:rsidRDefault="00D254D1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761A9" w14:textId="77777777" w:rsidR="00D254D1" w:rsidRPr="004E66AC" w:rsidRDefault="00D254D1" w:rsidP="004E2AE0">
            <w:pPr>
              <w:rPr>
                <w:rFonts w:ascii="Gill Sans Nova Light" w:hAnsi="Gill Sans Nova Light"/>
              </w:rPr>
            </w:pPr>
          </w:p>
        </w:tc>
      </w:tr>
      <w:tr w:rsidR="00D254D1" w:rsidRPr="004E66AC" w14:paraId="130F2788" w14:textId="77777777" w:rsidTr="004E2AE0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177A" w14:textId="77777777" w:rsidR="00D254D1" w:rsidRPr="004E66AC" w:rsidRDefault="00D254D1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D6601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6675710A" w14:textId="77777777" w:rsidTr="004E2AE0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46ED" w14:textId="77777777" w:rsidR="00D254D1" w:rsidRPr="004E66AC" w:rsidRDefault="00D254D1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9C69E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09B778E5" w14:textId="77777777" w:rsidTr="004E2AE0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7E13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5049A7B7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A26F" w14:textId="77777777" w:rsidR="00D254D1" w:rsidRPr="004E66AC" w:rsidRDefault="00D254D1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73D7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49B7B31C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028E" w14:textId="77777777" w:rsidR="00D254D1" w:rsidRPr="004E66AC" w:rsidRDefault="00D254D1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2CAB6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1F0D1C4B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10EA" w14:textId="77777777" w:rsidR="00D254D1" w:rsidRPr="004E66AC" w:rsidRDefault="00D254D1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8AF63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66317166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2CFB" w14:textId="77777777" w:rsidR="00D254D1" w:rsidRPr="004E66AC" w:rsidRDefault="00D254D1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17AD0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49CC150" w14:textId="77777777" w:rsidR="00D254D1" w:rsidRDefault="00D254D1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8E3551D" w14:textId="77777777" w:rsidR="00D254D1" w:rsidRDefault="00D254D1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75D491C5" w14:textId="77777777" w:rsidR="00291FBC" w:rsidRDefault="00611369" w:rsidP="00291FBC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291FB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291FBC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76E931F1" w14:textId="77777777" w:rsidR="00291FBC" w:rsidRDefault="00291FBC" w:rsidP="00291FBC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291FBC" w14:paraId="5C5A0B88" w14:textId="77777777" w:rsidTr="004E2AE0">
        <w:tc>
          <w:tcPr>
            <w:tcW w:w="8615" w:type="dxa"/>
          </w:tcPr>
          <w:p w14:paraId="6B2DE2A9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36605A3" w14:textId="77777777" w:rsidR="003304B0" w:rsidRDefault="003304B0" w:rsidP="003304B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6BF2FD27" w14:textId="77777777" w:rsidR="003304B0" w:rsidRDefault="003304B0" w:rsidP="003304B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487F8F2A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0A40D3B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09C7B82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5E3AF35B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696CEB1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2840D9B" w14:textId="2122BB80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A977FD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F0ABAB8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29A9DC4B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474EC9B" w14:textId="77777777" w:rsidR="00291FBC" w:rsidRPr="006A15DD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44A5DB76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9E1201A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C993DF1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5DEA1EBD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AA30D8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120B5CC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2EEB192B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C315A18" w14:textId="77777777" w:rsidR="00291FBC" w:rsidRPr="00A71867" w:rsidRDefault="00291FBC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3448ADD5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67541C88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0507D1E3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1C3833A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5E6BC4F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7A12A41D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7C4B143F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81E603E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84B548D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F2E3939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0588A74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DA37D58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C6C6312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0A8DE33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A19D13B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D43CFB5" w14:textId="2A8E6159" w:rsidR="003F6DFC" w:rsidRPr="00D539B4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D539B4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741D48C0" w14:textId="77777777" w:rsidR="00FA0764" w:rsidRDefault="00234836" w:rsidP="00FA0764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D539B4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best loyalty technology </w:t>
      </w:r>
      <w:r w:rsidR="00B810EE">
        <w:rPr>
          <w:rFonts w:ascii="Gill Sans Nova Light" w:hAnsi="Gill Sans Nova Light" w:cs="Arial"/>
          <w:color w:val="000000" w:themeColor="text1"/>
          <w:sz w:val="24"/>
          <w:szCs w:val="24"/>
        </w:rPr>
        <w:t>vendor</w:t>
      </w:r>
      <w:r w:rsidRPr="00D539B4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in SA. Vendors are encouraged to submit their achievements</w:t>
      </w:r>
      <w:r w:rsidR="00B810E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and</w:t>
      </w:r>
      <w:r w:rsidRPr="00D539B4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successes </w:t>
      </w:r>
      <w:r w:rsidR="00B810EE">
        <w:rPr>
          <w:rFonts w:ascii="Gill Sans Nova Light" w:hAnsi="Gill Sans Nova Light" w:cs="Arial"/>
          <w:color w:val="000000" w:themeColor="text1"/>
          <w:sz w:val="24"/>
          <w:szCs w:val="24"/>
        </w:rPr>
        <w:t>for their platforms delivering loyalty &amp; rewards technology</w:t>
      </w:r>
      <w:r w:rsidRPr="00D539B4">
        <w:rPr>
          <w:rFonts w:ascii="Gill Sans Nova Light" w:hAnsi="Gill Sans Nova Light" w:cs="Arial"/>
          <w:color w:val="000000" w:themeColor="text1"/>
          <w:sz w:val="24"/>
          <w:szCs w:val="24"/>
        </w:rPr>
        <w:t>.</w:t>
      </w:r>
      <w:r w:rsidR="0021150A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Judges will assess this category based on the technology vendor’s capability, NOT its clients’ programmes, i.e. please showcase your capability with client examples to highlight success.</w:t>
      </w:r>
      <w:r w:rsidR="003F6DFC" w:rsidRPr="00D539B4">
        <w:rPr>
          <w:rFonts w:ascii="Gill Sans Nova Light" w:hAnsi="Gill Sans Nova Light"/>
          <w:sz w:val="24"/>
          <w:szCs w:val="24"/>
        </w:rPr>
        <w:br/>
      </w:r>
      <w:r w:rsidR="003F6DFC" w:rsidRPr="00D539B4">
        <w:rPr>
          <w:rFonts w:ascii="Gill Sans Nova Light" w:hAnsi="Gill Sans Nova Light"/>
          <w:sz w:val="24"/>
          <w:szCs w:val="24"/>
        </w:rPr>
        <w:br/>
      </w:r>
      <w:r w:rsidR="003F6DFC" w:rsidRPr="00D539B4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5FB06FD4" w14:textId="77777777" w:rsidR="00FA0764" w:rsidRDefault="00234836" w:rsidP="00FA0764">
      <w:pPr>
        <w:pStyle w:val="font7"/>
        <w:numPr>
          <w:ilvl w:val="0"/>
          <w:numId w:val="26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D539B4">
        <w:rPr>
          <w:rFonts w:ascii="Gill Sans Nova Light" w:hAnsi="Gill Sans Nova Light"/>
          <w:sz w:val="24"/>
          <w:szCs w:val="24"/>
        </w:rPr>
        <w:t xml:space="preserve">How technology has improved your </w:t>
      </w:r>
      <w:r w:rsidR="00D539B4" w:rsidRPr="00D539B4">
        <w:rPr>
          <w:rFonts w:ascii="Gill Sans Nova Light" w:hAnsi="Gill Sans Nova Light"/>
          <w:sz w:val="24"/>
          <w:szCs w:val="24"/>
        </w:rPr>
        <w:t>client</w:t>
      </w:r>
      <w:r w:rsidR="00D539B4">
        <w:rPr>
          <w:rFonts w:ascii="Gill Sans Nova Light" w:hAnsi="Gill Sans Nova Light"/>
          <w:sz w:val="24"/>
          <w:szCs w:val="24"/>
        </w:rPr>
        <w:t>’</w:t>
      </w:r>
      <w:r w:rsidR="00D539B4" w:rsidRPr="00D539B4">
        <w:rPr>
          <w:rFonts w:ascii="Gill Sans Nova Light" w:hAnsi="Gill Sans Nova Light"/>
          <w:sz w:val="24"/>
          <w:szCs w:val="24"/>
        </w:rPr>
        <w:t>s</w:t>
      </w:r>
      <w:r w:rsidRPr="00D539B4">
        <w:rPr>
          <w:rFonts w:ascii="Gill Sans Nova Light" w:hAnsi="Gill Sans Nova Light"/>
          <w:sz w:val="24"/>
          <w:szCs w:val="24"/>
        </w:rPr>
        <w:t xml:space="preserve"> overall loyalty offering</w:t>
      </w:r>
      <w:r w:rsidR="006577C4">
        <w:rPr>
          <w:rFonts w:ascii="Gill Sans Nova Light" w:hAnsi="Gill Sans Nova Light"/>
          <w:sz w:val="24"/>
          <w:szCs w:val="24"/>
        </w:rPr>
        <w:t xml:space="preserve"> and ease of use for the end consumer (</w:t>
      </w:r>
      <w:r w:rsidR="006577C4" w:rsidRPr="003E696D">
        <w:rPr>
          <w:rFonts w:ascii="Gill Sans Nova Light" w:hAnsi="Gill Sans Nova Light"/>
          <w:sz w:val="24"/>
          <w:szCs w:val="24"/>
        </w:rPr>
        <w:t>including innovation)</w:t>
      </w:r>
    </w:p>
    <w:p w14:paraId="3C1959A2" w14:textId="77777777" w:rsidR="00FA0764" w:rsidRDefault="006577C4" w:rsidP="00FA0764">
      <w:pPr>
        <w:pStyle w:val="font7"/>
        <w:numPr>
          <w:ilvl w:val="0"/>
          <w:numId w:val="26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Describe the deployment model for the client (SaaS or managed </w:t>
      </w:r>
      <w:r w:rsidR="003E696D">
        <w:rPr>
          <w:rFonts w:ascii="Gill Sans Nova Light" w:hAnsi="Gill Sans Nova Light"/>
          <w:sz w:val="24"/>
          <w:szCs w:val="24"/>
        </w:rPr>
        <w:t>service,</w:t>
      </w:r>
      <w:r w:rsidR="00CB25E8">
        <w:rPr>
          <w:rFonts w:ascii="Gill Sans Nova Light" w:hAnsi="Gill Sans Nova Light"/>
          <w:sz w:val="24"/>
          <w:szCs w:val="24"/>
        </w:rPr>
        <w:t xml:space="preserve"> </w:t>
      </w:r>
      <w:r>
        <w:rPr>
          <w:rFonts w:ascii="Gill Sans Nova Light" w:hAnsi="Gill Sans Nova Light"/>
          <w:sz w:val="24"/>
          <w:szCs w:val="24"/>
        </w:rPr>
        <w:t>etc.) and how client specific customisations are implemented</w:t>
      </w:r>
    </w:p>
    <w:p w14:paraId="34216123" w14:textId="77777777" w:rsidR="00FA0764" w:rsidRDefault="003E696D" w:rsidP="00FA0764">
      <w:pPr>
        <w:pStyle w:val="font7"/>
        <w:numPr>
          <w:ilvl w:val="0"/>
          <w:numId w:val="26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Describe how</w:t>
      </w:r>
      <w:r w:rsidR="006577C4">
        <w:rPr>
          <w:rFonts w:ascii="Gill Sans Nova Light" w:hAnsi="Gill Sans Nova Light"/>
          <w:sz w:val="24"/>
          <w:szCs w:val="24"/>
        </w:rPr>
        <w:t xml:space="preserve"> your system helps clients manage da</w:t>
      </w:r>
      <w:r w:rsidR="001623E9">
        <w:rPr>
          <w:rFonts w:ascii="Gill Sans Nova Light" w:hAnsi="Gill Sans Nova Light"/>
          <w:sz w:val="24"/>
          <w:szCs w:val="24"/>
        </w:rPr>
        <w:t xml:space="preserve">ta and create strategic insight, </w:t>
      </w:r>
      <w:r w:rsidR="006577C4">
        <w:rPr>
          <w:rFonts w:ascii="Gill Sans Nova Light" w:hAnsi="Gill Sans Nova Light"/>
          <w:sz w:val="24"/>
          <w:szCs w:val="24"/>
        </w:rPr>
        <w:t>plus protect</w:t>
      </w:r>
      <w:r>
        <w:rPr>
          <w:rFonts w:ascii="Gill Sans Nova Light" w:hAnsi="Gill Sans Nova Light"/>
          <w:sz w:val="24"/>
          <w:szCs w:val="24"/>
        </w:rPr>
        <w:t>s</w:t>
      </w:r>
      <w:r w:rsidR="006577C4">
        <w:rPr>
          <w:rFonts w:ascii="Gill Sans Nova Light" w:hAnsi="Gill Sans Nova Light"/>
          <w:sz w:val="24"/>
          <w:szCs w:val="24"/>
        </w:rPr>
        <w:t xml:space="preserve"> highly sensitive customer data</w:t>
      </w:r>
    </w:p>
    <w:p w14:paraId="21F4FBC1" w14:textId="201A8307" w:rsidR="00234836" w:rsidRPr="00D539B4" w:rsidRDefault="001623E9" w:rsidP="00FA0764">
      <w:pPr>
        <w:pStyle w:val="font7"/>
        <w:numPr>
          <w:ilvl w:val="0"/>
          <w:numId w:val="26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What the scalability of your platform is for multiple loyalty programmes in one client environment, plus your support level flexibility as client demand fluctuates</w:t>
      </w:r>
    </w:p>
    <w:p w14:paraId="53157A53" w14:textId="46BE52BC" w:rsidR="003F6DFC" w:rsidRPr="00D539B4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D539B4">
        <w:rPr>
          <w:rFonts w:ascii="Gill Sans Nova Light" w:hAnsi="Gill Sans Nova Light"/>
          <w:b/>
          <w:sz w:val="24"/>
          <w:szCs w:val="24"/>
        </w:rPr>
        <w:t>What we require:</w:t>
      </w:r>
    </w:p>
    <w:p w14:paraId="7E248D3B" w14:textId="77777777" w:rsidR="00FD7A85" w:rsidRPr="00A71867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5B4B0AA4" w14:textId="77777777" w:rsidR="00FD7A85" w:rsidRPr="00A71867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68E4194E" w14:textId="77777777" w:rsidR="00FD7A85" w:rsidRPr="004609B4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11ABBC7A" w14:textId="77777777" w:rsidR="00FD7A85" w:rsidRPr="004E66AC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046A4075" w14:textId="77777777" w:rsidR="00FD7A85" w:rsidRPr="004E66AC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7B377B74" w14:textId="77777777" w:rsidR="00FD7A85" w:rsidRPr="004E66AC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1A87FEC3" w14:textId="77777777" w:rsidR="00FD7A85" w:rsidRPr="004E66AC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494B8D03" w14:textId="77777777" w:rsidR="00B064DC" w:rsidRDefault="003F6DFC" w:rsidP="00B064DC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D539B4">
        <w:rPr>
          <w:rFonts w:ascii="Gill Sans Nova Light" w:hAnsi="Gill Sans Nova Light"/>
          <w:b/>
        </w:rPr>
        <w:t xml:space="preserve">  </w:t>
      </w:r>
      <w:r w:rsidR="007A02E8" w:rsidRPr="00D539B4">
        <w:rPr>
          <w:rFonts w:ascii="Gill Sans Nova Light" w:hAnsi="Gill Sans Nova Light"/>
          <w:b/>
        </w:rPr>
        <w:br/>
      </w:r>
      <w:r w:rsidRPr="00D539B4">
        <w:rPr>
          <w:rFonts w:ascii="Gill Sans Nova Light" w:hAnsi="Gill Sans Nova Light"/>
          <w:b/>
        </w:rPr>
        <w:t>Entry fees:</w:t>
      </w:r>
      <w:r w:rsidRPr="00D539B4">
        <w:rPr>
          <w:rFonts w:ascii="Gill Sans Nova Light" w:hAnsi="Gill Sans Nova Light"/>
          <w:b/>
        </w:rPr>
        <w:br/>
      </w:r>
      <w:r w:rsidR="00811143" w:rsidRPr="004E66AC">
        <w:rPr>
          <w:rFonts w:ascii="Gill Sans Nova Light" w:hAnsi="Gill Sans Nova Light"/>
        </w:rPr>
        <w:t xml:space="preserve">A fee of R1 </w:t>
      </w:r>
      <w:r w:rsidR="00811143">
        <w:rPr>
          <w:rFonts w:ascii="Gill Sans Nova Light" w:hAnsi="Gill Sans Nova Light"/>
        </w:rPr>
        <w:t>9</w:t>
      </w:r>
      <w:r w:rsidR="00811143" w:rsidRPr="004E66AC">
        <w:rPr>
          <w:rFonts w:ascii="Gill Sans Nova Light" w:hAnsi="Gill Sans Nova Light"/>
        </w:rPr>
        <w:t>50 (ex VAT) is charged per category entry. Once you have submitted your entry, an invoice will be emailed to you. All entry fees must be paid in full before 1</w:t>
      </w:r>
      <w:r w:rsidR="00811143">
        <w:rPr>
          <w:rFonts w:ascii="Gill Sans Nova Light" w:hAnsi="Gill Sans Nova Light"/>
        </w:rPr>
        <w:t>4</w:t>
      </w:r>
      <w:r w:rsidR="00811143" w:rsidRPr="004E66AC">
        <w:rPr>
          <w:rFonts w:ascii="Gill Sans Nova Light" w:hAnsi="Gill Sans Nova Light"/>
        </w:rPr>
        <w:t xml:space="preserve"> </w:t>
      </w:r>
      <w:r w:rsidR="00811143">
        <w:rPr>
          <w:rFonts w:ascii="Gill Sans Nova Light" w:hAnsi="Gill Sans Nova Light"/>
        </w:rPr>
        <w:t>June</w:t>
      </w:r>
      <w:r w:rsidR="00811143" w:rsidRPr="004E66AC">
        <w:rPr>
          <w:rFonts w:ascii="Gill Sans Nova Light" w:hAnsi="Gill Sans Nova Light"/>
        </w:rPr>
        <w:t xml:space="preserve"> 202</w:t>
      </w:r>
      <w:r w:rsidR="00811143">
        <w:rPr>
          <w:rFonts w:ascii="Gill Sans Nova Light" w:hAnsi="Gill Sans Nova Light"/>
        </w:rPr>
        <w:t>3. Unfortunately, no refunds can be processed once entries are submitted.</w:t>
      </w:r>
      <w:r w:rsidR="00811143" w:rsidRPr="004E66AC">
        <w:rPr>
          <w:rFonts w:ascii="Gill Sans Nova Light" w:hAnsi="Gill Sans Nova Light"/>
        </w:rPr>
        <w:br/>
      </w:r>
      <w:r w:rsidRPr="00D539B4">
        <w:rPr>
          <w:rFonts w:ascii="Gill Sans Nova Light" w:hAnsi="Gill Sans Nova Light"/>
        </w:rPr>
        <w:br/>
      </w:r>
      <w:r w:rsidRPr="00D539B4">
        <w:rPr>
          <w:rFonts w:ascii="Gill Sans Nova Light" w:hAnsi="Gill Sans Nova Light"/>
          <w:b/>
        </w:rPr>
        <w:t>All entries must be emailed to: info@southafricanloyaltyawards.com</w:t>
      </w:r>
      <w:r w:rsidRPr="00D539B4">
        <w:rPr>
          <w:rFonts w:ascii="Gill Sans Nova Light" w:hAnsi="Gill Sans Nova Light"/>
          <w:b/>
        </w:rPr>
        <w:br/>
      </w:r>
      <w:r w:rsidRPr="00D539B4">
        <w:rPr>
          <w:rFonts w:ascii="Gill Sans Nova Light" w:hAnsi="Gill Sans Nova Light"/>
        </w:rPr>
        <w:t>Should your file sizes be too big for email, please s</w:t>
      </w:r>
      <w:r w:rsidR="00C57A17" w:rsidRPr="00D539B4">
        <w:rPr>
          <w:rFonts w:ascii="Gill Sans Nova Light" w:hAnsi="Gill Sans Nova Light"/>
        </w:rPr>
        <w:t xml:space="preserve">hare via </w:t>
      </w:r>
      <w:proofErr w:type="spellStart"/>
      <w:r w:rsidR="00C57A17" w:rsidRPr="00D539B4">
        <w:rPr>
          <w:rFonts w:ascii="Gill Sans Nova Light" w:hAnsi="Gill Sans Nova Light"/>
        </w:rPr>
        <w:t>dropbox</w:t>
      </w:r>
      <w:proofErr w:type="spellEnd"/>
      <w:r w:rsidR="00C57A17" w:rsidRPr="00D539B4">
        <w:rPr>
          <w:rFonts w:ascii="Gill Sans Nova Light" w:hAnsi="Gill Sans Nova Light"/>
        </w:rPr>
        <w:t xml:space="preserve"> or </w:t>
      </w:r>
      <w:proofErr w:type="spellStart"/>
      <w:r w:rsidR="007C4DCE" w:rsidRPr="00D539B4">
        <w:rPr>
          <w:rFonts w:ascii="Gill Sans Nova Light" w:hAnsi="Gill Sans Nova Light"/>
        </w:rPr>
        <w:t>we</w:t>
      </w:r>
      <w:r w:rsidRPr="00D539B4">
        <w:rPr>
          <w:rFonts w:ascii="Gill Sans Nova Light" w:hAnsi="Gill Sans Nova Light"/>
        </w:rPr>
        <w:t>transfer</w:t>
      </w:r>
      <w:proofErr w:type="spellEnd"/>
      <w:r w:rsidRPr="00D539B4">
        <w:rPr>
          <w:rFonts w:ascii="Gill Sans Nova Light" w:hAnsi="Gill Sans Nova Light"/>
          <w:b/>
          <w:color w:val="5F497A" w:themeColor="accent4" w:themeShade="BF"/>
        </w:rPr>
        <w:t>.</w:t>
      </w: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2C238ABA" w14:textId="2FA0DD03" w:rsidR="00B064DC" w:rsidRDefault="003F6DFC" w:rsidP="00B064DC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 xml:space="preserve">AGENCY </w:t>
      </w:r>
      <w:r w:rsidR="007C4DCE"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D539B4">
        <w:rPr>
          <w:rFonts w:ascii="Gill Sans Nova Light" w:hAnsi="Gill Sans Nova Light"/>
        </w:rPr>
        <w:br/>
      </w:r>
      <w:r w:rsidRPr="00D539B4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D539B4">
        <w:rPr>
          <w:rFonts w:ascii="Gill Sans Nova Light" w:hAnsi="Gill Sans Nova Light"/>
        </w:rPr>
        <w:t xml:space="preserve"> agreement to </w:t>
      </w:r>
      <w:r w:rsidR="007B1555" w:rsidRPr="00D539B4">
        <w:rPr>
          <w:rFonts w:ascii="Gill Sans Nova Light" w:hAnsi="Gill Sans Nova Light"/>
        </w:rPr>
        <w:t>accompany</w:t>
      </w:r>
      <w:r w:rsidR="007A02E8" w:rsidRPr="00D539B4">
        <w:rPr>
          <w:rFonts w:ascii="Gill Sans Nova Light" w:hAnsi="Gill Sans Nova Light"/>
        </w:rPr>
        <w:t xml:space="preserve"> your entry. Please download the agency agreement </w:t>
      </w:r>
      <w:hyperlink r:id="rId10" w:history="1">
        <w:r w:rsidR="007A02E8" w:rsidRPr="00D539B4">
          <w:rPr>
            <w:rStyle w:val="Hyperlink"/>
            <w:rFonts w:ascii="Gill Sans Nova Light" w:hAnsi="Gill Sans Nova Light"/>
            <w:b/>
          </w:rPr>
          <w:t>here.</w:t>
        </w:r>
      </w:hyperlink>
      <w:r w:rsidR="00B064DC">
        <w:rPr>
          <w:rStyle w:val="Hyperlink"/>
          <w:rFonts w:ascii="Gill Sans Nova Light" w:hAnsi="Gill Sans Nova Light"/>
          <w:b/>
        </w:rPr>
        <w:t xml:space="preserve"> </w:t>
      </w:r>
      <w:r w:rsidR="00B064D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B064D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</w:p>
    <w:p w14:paraId="3AAE3EB8" w14:textId="77777777" w:rsidR="00270748" w:rsidRDefault="00270748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</w:p>
    <w:p w14:paraId="4A4C948C" w14:textId="77777777" w:rsidR="00270748" w:rsidRDefault="00270748" w:rsidP="00270748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76EBA030" w14:textId="77777777" w:rsidR="00270748" w:rsidRDefault="00270748" w:rsidP="00270748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270748" w14:paraId="3EBB1917" w14:textId="77777777" w:rsidTr="00270748">
        <w:tc>
          <w:tcPr>
            <w:tcW w:w="9322" w:type="dxa"/>
          </w:tcPr>
          <w:p w14:paraId="486D4FC4" w14:textId="77777777" w:rsidR="00270748" w:rsidRPr="004609B4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2499F5A3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4171231D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C5CF284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4D089C6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4F421FE9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05E1AE8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6CF0337" w14:textId="0479D146" w:rsidR="00B064DC" w:rsidRDefault="00B064DC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732AC175" w14:textId="77777777" w:rsidR="00270748" w:rsidRPr="00D539B4" w:rsidRDefault="00270748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</w:p>
    <w:p w14:paraId="4246E7E5" w14:textId="15872D6D" w:rsidR="00662AE1" w:rsidRPr="00D539B4" w:rsidRDefault="00662AE1">
      <w:pPr>
        <w:rPr>
          <w:rStyle w:val="Hyperlink"/>
          <w:rFonts w:ascii="Gill Sans Nova Light" w:eastAsia="Cambria" w:hAnsi="Gill Sans Nova Light" w:cs="Cambria"/>
          <w:b/>
          <w:u w:color="000000"/>
          <w:bdr w:val="nil"/>
          <w:lang w:val="en-ZA" w:eastAsia="en-ZA"/>
        </w:rPr>
      </w:pPr>
    </w:p>
    <w:p w14:paraId="536E80A4" w14:textId="1D7033E9" w:rsidR="00045047" w:rsidRPr="00D539B4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D539B4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D539B4" w14:paraId="3D47BBCA" w14:textId="77777777" w:rsidTr="00270748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5268DDD9" w:rsidR="00045047" w:rsidRPr="00D539B4" w:rsidRDefault="00D1706B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VENDOR INTRODUCTION</w:t>
            </w:r>
            <w:r w:rsidR="00045047" w:rsidRPr="00D539B4">
              <w:rPr>
                <w:rFonts w:ascii="Gill Sans Nova Light" w:hAnsi="Gill Sans Nova Light"/>
                <w:b/>
              </w:rPr>
              <w:t>:</w:t>
            </w:r>
          </w:p>
        </w:tc>
      </w:tr>
      <w:tr w:rsidR="00045047" w:rsidRPr="00D539B4" w14:paraId="1E8E195A" w14:textId="77777777" w:rsidTr="00270748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D539B4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6F7367FA" w:rsidR="00045047" w:rsidRPr="00D539B4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p w14:paraId="63C0E965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D539B4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p w14:paraId="47577EEF" w14:textId="77777777" w:rsidR="003E696D" w:rsidRPr="003E696D" w:rsidRDefault="003E696D" w:rsidP="003E696D">
      <w:pPr>
        <w:pStyle w:val="ListParagraph"/>
        <w:numPr>
          <w:ilvl w:val="0"/>
          <w:numId w:val="24"/>
        </w:numPr>
        <w:rPr>
          <w:rFonts w:ascii="Gill Sans Nova Light" w:eastAsia="Arial Unicode MS" w:hAnsi="Gill Sans Nova Light" w:cs="Times New Roman"/>
          <w:lang w:val="en-ZA"/>
        </w:rPr>
      </w:pPr>
      <w:r w:rsidRPr="003E696D">
        <w:rPr>
          <w:rFonts w:ascii="Gill Sans Nova Light" w:eastAsia="Arial Unicode MS" w:hAnsi="Gill Sans Nova Light" w:cs="Times New Roman"/>
          <w:lang w:val="en-ZA"/>
        </w:rPr>
        <w:t>How technology has improved your client’s overall loyalty offering and ease of use for the end consumer (including innovation)</w:t>
      </w:r>
    </w:p>
    <w:p w14:paraId="02AD825A" w14:textId="77777777" w:rsidR="003E696D" w:rsidRPr="003E696D" w:rsidRDefault="003E696D" w:rsidP="003E696D">
      <w:pPr>
        <w:pStyle w:val="ListParagraph"/>
        <w:numPr>
          <w:ilvl w:val="0"/>
          <w:numId w:val="24"/>
        </w:numPr>
        <w:rPr>
          <w:rFonts w:ascii="Gill Sans Nova Light" w:eastAsia="Arial Unicode MS" w:hAnsi="Gill Sans Nova Light" w:cs="Times New Roman"/>
          <w:lang w:val="en-ZA"/>
        </w:rPr>
      </w:pPr>
      <w:r w:rsidRPr="003E696D">
        <w:rPr>
          <w:rFonts w:ascii="Gill Sans Nova Light" w:eastAsia="Arial Unicode MS" w:hAnsi="Gill Sans Nova Light" w:cs="Times New Roman"/>
          <w:lang w:val="en-ZA"/>
        </w:rPr>
        <w:t>Describe the deployment model for the client (SaaS or managed service, etc.) and how client specific customisations are implemented</w:t>
      </w:r>
    </w:p>
    <w:p w14:paraId="556E5CE8" w14:textId="77777777" w:rsidR="003E696D" w:rsidRPr="003E696D" w:rsidRDefault="003E696D" w:rsidP="003E696D">
      <w:pPr>
        <w:pStyle w:val="ListParagraph"/>
        <w:numPr>
          <w:ilvl w:val="0"/>
          <w:numId w:val="24"/>
        </w:numPr>
        <w:rPr>
          <w:rFonts w:ascii="Gill Sans Nova Light" w:eastAsia="Arial Unicode MS" w:hAnsi="Gill Sans Nova Light" w:cs="Times New Roman"/>
          <w:lang w:val="en-ZA"/>
        </w:rPr>
      </w:pPr>
      <w:r w:rsidRPr="003E696D">
        <w:rPr>
          <w:rFonts w:ascii="Gill Sans Nova Light" w:eastAsia="Arial Unicode MS" w:hAnsi="Gill Sans Nova Light" w:cs="Times New Roman"/>
          <w:lang w:val="en-ZA"/>
        </w:rPr>
        <w:t>Describe how your system helps clients manage data and create strategic insight, plus protects highly sensitive customer data</w:t>
      </w:r>
    </w:p>
    <w:p w14:paraId="05EF228E" w14:textId="77777777" w:rsidR="003E696D" w:rsidRPr="003E696D" w:rsidRDefault="003E696D" w:rsidP="003E696D">
      <w:pPr>
        <w:pStyle w:val="ListParagraph"/>
        <w:numPr>
          <w:ilvl w:val="0"/>
          <w:numId w:val="24"/>
        </w:numPr>
        <w:rPr>
          <w:rFonts w:ascii="Gill Sans Nova Light" w:eastAsia="Arial Unicode MS" w:hAnsi="Gill Sans Nova Light" w:cs="Times New Roman"/>
          <w:lang w:val="en-ZA"/>
        </w:rPr>
      </w:pPr>
      <w:r w:rsidRPr="003E696D">
        <w:rPr>
          <w:rFonts w:ascii="Gill Sans Nova Light" w:eastAsia="Arial Unicode MS" w:hAnsi="Gill Sans Nova Light" w:cs="Times New Roman"/>
          <w:lang w:val="en-ZA"/>
        </w:rPr>
        <w:t>What the scalability of your platform is for multiple loyalty programmes in one client environment, plus your support level flexibility as client demand fluctuates</w:t>
      </w:r>
    </w:p>
    <w:p w14:paraId="519C6195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D539B4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18424EB4" w:rsidR="00E232A1" w:rsidRPr="00D539B4" w:rsidRDefault="00DF10D5" w:rsidP="00DF10D5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1. </w:t>
            </w:r>
            <w:r w:rsidR="00234836" w:rsidRPr="00D539B4">
              <w:rPr>
                <w:rFonts w:ascii="Gill Sans Nova Light" w:hAnsi="Gill Sans Nova Light"/>
                <w:b/>
                <w:sz w:val="24"/>
                <w:szCs w:val="24"/>
              </w:rPr>
              <w:t xml:space="preserve">How technology has improved your </w:t>
            </w:r>
            <w:r w:rsidR="00D539B4" w:rsidRPr="00D539B4">
              <w:rPr>
                <w:rFonts w:ascii="Gill Sans Nova Light" w:hAnsi="Gill Sans Nova Light"/>
                <w:b/>
                <w:sz w:val="24"/>
                <w:szCs w:val="24"/>
              </w:rPr>
              <w:t>client’s</w:t>
            </w:r>
            <w:r w:rsidR="00234836" w:rsidRPr="00D539B4">
              <w:rPr>
                <w:rFonts w:ascii="Gill Sans Nova Light" w:hAnsi="Gill Sans Nova Light"/>
                <w:b/>
                <w:sz w:val="24"/>
                <w:szCs w:val="24"/>
              </w:rPr>
              <w:t xml:space="preserve"> overall loyalty offering</w:t>
            </w:r>
            <w:r w:rsidR="001623E9">
              <w:t xml:space="preserve"> </w:t>
            </w:r>
            <w:r w:rsidR="001623E9" w:rsidRPr="001623E9">
              <w:rPr>
                <w:rFonts w:ascii="Gill Sans Nova Light" w:hAnsi="Gill Sans Nova Light"/>
                <w:b/>
                <w:sz w:val="24"/>
                <w:szCs w:val="24"/>
              </w:rPr>
              <w:t>and ease of use for the end consumer (</w:t>
            </w:r>
            <w:r w:rsidR="001623E9" w:rsidRPr="003E696D">
              <w:rPr>
                <w:rFonts w:ascii="Gill Sans Nova Light" w:hAnsi="Gill Sans Nova Light"/>
                <w:b/>
                <w:sz w:val="24"/>
                <w:szCs w:val="24"/>
              </w:rPr>
              <w:t>including innovation)</w:t>
            </w:r>
            <w:r w:rsidR="00234836" w:rsidRPr="003E696D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</w:tc>
      </w:tr>
      <w:tr w:rsidR="00B064DC" w:rsidRPr="00D539B4" w14:paraId="388BCC63" w14:textId="77777777" w:rsidTr="00B064DC">
        <w:trPr>
          <w:trHeight w:val="819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D1BC" w14:textId="77777777" w:rsidR="00B064DC" w:rsidRDefault="00B064DC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21545229" w14:textId="77777777" w:rsidR="00B064DC" w:rsidRDefault="00B064DC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0F592E" w14:textId="77777777" w:rsidR="00B064DC" w:rsidRDefault="00B064DC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24BF6FA" w14:textId="77777777" w:rsidR="00B064DC" w:rsidRDefault="00B064DC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785C1A" w14:textId="77777777" w:rsidR="00B064DC" w:rsidRDefault="00B064DC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A18EB05" w14:textId="77777777" w:rsidR="00B064DC" w:rsidRDefault="00B064DC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CBC4C9D" w14:textId="77777777" w:rsidR="00B064DC" w:rsidRDefault="00B064DC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919C6C7" w14:textId="77777777" w:rsidR="00B064DC" w:rsidRDefault="00B064DC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D3F28F" w14:textId="77777777" w:rsidR="00B064DC" w:rsidRDefault="00B064DC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A18DEC4" w14:textId="77777777" w:rsidR="00B064DC" w:rsidRDefault="00B064DC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6726C6C3" w14:textId="77777777" w:rsidR="00B064DC" w:rsidRDefault="00B064DC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55A42492" w14:textId="77777777" w:rsidR="00B064DC" w:rsidRDefault="00B064DC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151BC6F0" w14:textId="77777777" w:rsidR="00B064DC" w:rsidRDefault="00B064DC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65ABAD1E" w14:textId="77777777" w:rsidR="00B064DC" w:rsidRPr="0042322F" w:rsidRDefault="00B064DC" w:rsidP="0042322F">
            <w:pPr>
              <w:rPr>
                <w:lang w:val="en-ZA" w:eastAsia="en-ZA"/>
              </w:rPr>
            </w:pPr>
          </w:p>
          <w:p w14:paraId="061D4021" w14:textId="77777777" w:rsidR="00B064DC" w:rsidRPr="0042322F" w:rsidRDefault="00B064DC" w:rsidP="0042322F">
            <w:pPr>
              <w:rPr>
                <w:lang w:val="en-ZA" w:eastAsia="en-ZA"/>
              </w:rPr>
            </w:pPr>
          </w:p>
          <w:p w14:paraId="2B31D881" w14:textId="77777777" w:rsidR="00B064DC" w:rsidRPr="0042322F" w:rsidRDefault="00B064DC" w:rsidP="0042322F">
            <w:pPr>
              <w:rPr>
                <w:lang w:val="en-ZA" w:eastAsia="en-ZA"/>
              </w:rPr>
            </w:pPr>
          </w:p>
          <w:p w14:paraId="324B8E47" w14:textId="77777777" w:rsidR="00B064DC" w:rsidRPr="0042322F" w:rsidRDefault="00B064DC" w:rsidP="0042322F">
            <w:pPr>
              <w:rPr>
                <w:lang w:val="en-ZA" w:eastAsia="en-ZA"/>
              </w:rPr>
            </w:pPr>
          </w:p>
          <w:p w14:paraId="179E033A" w14:textId="77777777" w:rsidR="00B064DC" w:rsidRPr="0042322F" w:rsidRDefault="00B064DC" w:rsidP="0042322F">
            <w:pPr>
              <w:rPr>
                <w:lang w:val="en-ZA" w:eastAsia="en-ZA"/>
              </w:rPr>
            </w:pPr>
          </w:p>
          <w:p w14:paraId="23EE7BD9" w14:textId="77777777" w:rsidR="00B064DC" w:rsidRPr="0042322F" w:rsidRDefault="00B064DC" w:rsidP="0042322F">
            <w:pPr>
              <w:rPr>
                <w:lang w:val="en-ZA" w:eastAsia="en-ZA"/>
              </w:rPr>
            </w:pPr>
          </w:p>
          <w:p w14:paraId="0F11FB04" w14:textId="77777777" w:rsidR="00B064DC" w:rsidRPr="0042322F" w:rsidRDefault="00B064DC" w:rsidP="0042322F">
            <w:pPr>
              <w:rPr>
                <w:lang w:val="en-ZA" w:eastAsia="en-ZA"/>
              </w:rPr>
            </w:pPr>
          </w:p>
          <w:p w14:paraId="3FD7915C" w14:textId="77777777" w:rsidR="00B064DC" w:rsidRPr="0042322F" w:rsidRDefault="00B064DC" w:rsidP="0042322F">
            <w:pPr>
              <w:rPr>
                <w:lang w:val="en-ZA" w:eastAsia="en-ZA"/>
              </w:rPr>
            </w:pPr>
          </w:p>
          <w:p w14:paraId="4BF04625" w14:textId="77777777" w:rsidR="00B064DC" w:rsidRPr="0042322F" w:rsidRDefault="00B064DC" w:rsidP="0042322F">
            <w:pPr>
              <w:rPr>
                <w:lang w:val="en-ZA" w:eastAsia="en-ZA"/>
              </w:rPr>
            </w:pPr>
          </w:p>
          <w:p w14:paraId="5BBFDD78" w14:textId="77777777" w:rsidR="00B064DC" w:rsidRDefault="00B064DC" w:rsidP="0042322F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6AA0313D" w14:textId="77777777" w:rsidR="00B064DC" w:rsidRDefault="00B064DC" w:rsidP="0042322F">
            <w:pPr>
              <w:rPr>
                <w:lang w:val="en-ZA" w:eastAsia="en-ZA"/>
              </w:rPr>
            </w:pPr>
          </w:p>
          <w:p w14:paraId="1E8DD98A" w14:textId="77777777" w:rsidR="00B064DC" w:rsidRDefault="00B064DC" w:rsidP="0042322F">
            <w:pPr>
              <w:rPr>
                <w:lang w:val="en-ZA" w:eastAsia="en-ZA"/>
              </w:rPr>
            </w:pPr>
          </w:p>
          <w:p w14:paraId="42DF3795" w14:textId="77777777" w:rsidR="00B064DC" w:rsidRDefault="00B064DC" w:rsidP="0042322F">
            <w:pPr>
              <w:rPr>
                <w:lang w:val="en-ZA" w:eastAsia="en-ZA"/>
              </w:rPr>
            </w:pPr>
          </w:p>
          <w:p w14:paraId="08642EAB" w14:textId="77777777" w:rsidR="00B064DC" w:rsidRDefault="00B064DC" w:rsidP="0042322F">
            <w:pPr>
              <w:rPr>
                <w:lang w:val="en-ZA" w:eastAsia="en-ZA"/>
              </w:rPr>
            </w:pPr>
          </w:p>
          <w:p w14:paraId="07A0A2A2" w14:textId="7976ACE6" w:rsidR="00B064DC" w:rsidRPr="00D539B4" w:rsidRDefault="00B064DC" w:rsidP="0042322F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426CCBBF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234836" w:rsidRPr="00D539B4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0257F003" w:rsidR="00234836" w:rsidRPr="00D539B4" w:rsidRDefault="00AF7352" w:rsidP="003E696D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1623E9" w:rsidRPr="001623E9">
              <w:rPr>
                <w:rFonts w:ascii="Gill Sans Nova Light" w:hAnsi="Gill Sans Nova Light"/>
                <w:b/>
                <w:sz w:val="24"/>
                <w:szCs w:val="24"/>
              </w:rPr>
              <w:t xml:space="preserve">Describe the deployment model for the client (SaaS or managed </w:t>
            </w:r>
            <w:r w:rsidR="003E696D">
              <w:rPr>
                <w:rFonts w:ascii="Gill Sans Nova Light" w:hAnsi="Gill Sans Nova Light"/>
                <w:b/>
                <w:sz w:val="24"/>
                <w:szCs w:val="24"/>
              </w:rPr>
              <w:t>service</w:t>
            </w:r>
            <w:r w:rsidR="001623E9" w:rsidRPr="001623E9">
              <w:rPr>
                <w:rFonts w:ascii="Gill Sans Nova Light" w:hAnsi="Gill Sans Nova Light"/>
                <w:b/>
                <w:sz w:val="24"/>
                <w:szCs w:val="24"/>
              </w:rPr>
              <w:t>,</w:t>
            </w:r>
            <w:r w:rsidR="00CB25E8">
              <w:rPr>
                <w:rFonts w:ascii="Gill Sans Nova Light" w:hAnsi="Gill Sans Nova Light"/>
                <w:b/>
                <w:sz w:val="24"/>
                <w:szCs w:val="24"/>
              </w:rPr>
              <w:t xml:space="preserve"> </w:t>
            </w:r>
            <w:r w:rsidR="001623E9" w:rsidRPr="001623E9">
              <w:rPr>
                <w:rFonts w:ascii="Gill Sans Nova Light" w:hAnsi="Gill Sans Nova Light"/>
                <w:b/>
                <w:sz w:val="24"/>
                <w:szCs w:val="24"/>
              </w:rPr>
              <w:t>etc.) and how client specific customisations are implemented</w:t>
            </w:r>
            <w:r w:rsidR="00234836" w:rsidRPr="00D539B4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  <w:r w:rsidR="00234836" w:rsidRPr="00D539B4">
              <w:rPr>
                <w:rFonts w:ascii="Gill Sans Nova Light" w:hAnsi="Gill Sans Nova Light"/>
                <w:b/>
                <w:sz w:val="24"/>
                <w:szCs w:val="24"/>
              </w:rPr>
              <w:tab/>
            </w:r>
          </w:p>
        </w:tc>
      </w:tr>
      <w:tr w:rsidR="00234836" w:rsidRPr="00D539B4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234836" w:rsidRPr="00D539B4" w:rsidRDefault="0023483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43FB19F9" w:rsidR="007612CF" w:rsidRPr="00D539B4" w:rsidRDefault="00B35503" w:rsidP="00E232A1">
      <w:pPr>
        <w:rPr>
          <w:rFonts w:ascii="Gill Sans Nova Light" w:hAnsi="Gill Sans Nova Light"/>
          <w:b/>
          <w:color w:val="AB892C"/>
        </w:rPr>
      </w:pPr>
      <w:r w:rsidRPr="00D539B4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D539B4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6908BFF8" w:rsidR="007612CF" w:rsidRPr="00D539B4" w:rsidRDefault="00AF7352" w:rsidP="003E696D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3E696D">
              <w:rPr>
                <w:rFonts w:ascii="Gill Sans Nova Light" w:hAnsi="Gill Sans Nova Light"/>
                <w:b/>
                <w:sz w:val="24"/>
                <w:szCs w:val="24"/>
              </w:rPr>
              <w:t>Describe h</w:t>
            </w:r>
            <w:r w:rsidR="001623E9" w:rsidRPr="001623E9">
              <w:rPr>
                <w:rFonts w:ascii="Gill Sans Nova Light" w:hAnsi="Gill Sans Nova Light"/>
                <w:b/>
                <w:sz w:val="24"/>
                <w:szCs w:val="24"/>
              </w:rPr>
              <w:t>ow your system helps clients manage data and create strategic insight, plus protect</w:t>
            </w:r>
            <w:r w:rsidR="003E696D">
              <w:rPr>
                <w:rFonts w:ascii="Gill Sans Nova Light" w:hAnsi="Gill Sans Nova Light"/>
                <w:b/>
                <w:sz w:val="24"/>
                <w:szCs w:val="24"/>
              </w:rPr>
              <w:t>s</w:t>
            </w:r>
            <w:r w:rsidR="001623E9" w:rsidRPr="001623E9">
              <w:rPr>
                <w:rFonts w:ascii="Gill Sans Nova Light" w:hAnsi="Gill Sans Nova Light"/>
                <w:b/>
                <w:sz w:val="24"/>
                <w:szCs w:val="24"/>
              </w:rPr>
              <w:t xml:space="preserve"> highly sensitive customer data</w:t>
            </w:r>
            <w:r w:rsidR="00234836" w:rsidRPr="00D539B4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</w:tc>
      </w:tr>
      <w:tr w:rsidR="00535976" w:rsidRPr="00D539B4" w14:paraId="2E8490C4" w14:textId="77777777" w:rsidTr="00B210DB">
        <w:trPr>
          <w:trHeight w:val="442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428B" w14:textId="77777777" w:rsidR="00535976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3E59544E" w14:textId="77777777" w:rsidR="00AF7352" w:rsidRPr="00AF7352" w:rsidRDefault="00AF7352" w:rsidP="00AF7352">
            <w:pPr>
              <w:rPr>
                <w:lang w:val="en-ZA" w:eastAsia="en-ZA"/>
              </w:rPr>
            </w:pPr>
          </w:p>
          <w:p w14:paraId="6E3A6405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3ACED14B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52652C1A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2591F8C0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70C12259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541838D9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69BD75F4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03522F74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441F75F2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470CB9A9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5562BE6B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733E45EC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168B9FC9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407ABCAD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3A8E5E53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57568DA3" w14:textId="3FA5111D" w:rsidR="00AF7352" w:rsidRPr="00AF7352" w:rsidRDefault="00AF7352" w:rsidP="00AF7352">
            <w:pPr>
              <w:ind w:firstLine="720"/>
              <w:rPr>
                <w:lang w:val="en-ZA" w:eastAsia="en-ZA"/>
              </w:rPr>
            </w:pPr>
          </w:p>
        </w:tc>
      </w:tr>
    </w:tbl>
    <w:p w14:paraId="55D28917" w14:textId="77777777" w:rsidR="007612CF" w:rsidRPr="00D539B4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D539B4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3B5FCB10" w:rsidR="007612CF" w:rsidRPr="00D539B4" w:rsidRDefault="0042322F" w:rsidP="0042322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4. </w:t>
            </w:r>
            <w:r w:rsidR="001623E9" w:rsidRPr="001623E9">
              <w:rPr>
                <w:rFonts w:ascii="Gill Sans Nova Light" w:hAnsi="Gill Sans Nova Light"/>
                <w:b/>
                <w:sz w:val="24"/>
                <w:szCs w:val="24"/>
              </w:rPr>
              <w:t>What the scalability of your platform is for multiple loyalty programmes in one client environment, plus your support level flexibility as client demand fluctuates</w:t>
            </w:r>
            <w:r w:rsidR="00234836" w:rsidRPr="00D539B4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</w:tc>
      </w:tr>
      <w:tr w:rsidR="00535976" w:rsidRPr="00D539B4" w14:paraId="766A4986" w14:textId="77777777" w:rsidTr="00B210DB">
        <w:trPr>
          <w:trHeight w:val="438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1CEB6283" w:rsidR="00121443" w:rsidRDefault="00121443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2DBA6A14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652CA90F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314FDE51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78E13E8B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732D03E4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5F2FE089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0D2F0519" w14:textId="4AC5CDAC" w:rsidR="00121443" w:rsidRDefault="00121443" w:rsidP="00121443">
            <w:pPr>
              <w:rPr>
                <w:lang w:val="en-ZA" w:eastAsia="en-ZA"/>
              </w:rPr>
            </w:pPr>
          </w:p>
          <w:p w14:paraId="21701A86" w14:textId="64B654C1" w:rsidR="00121443" w:rsidRDefault="00121443" w:rsidP="00121443">
            <w:pPr>
              <w:rPr>
                <w:lang w:val="en-ZA" w:eastAsia="en-ZA"/>
              </w:rPr>
            </w:pPr>
          </w:p>
          <w:p w14:paraId="70E74B52" w14:textId="77777777" w:rsidR="00535976" w:rsidRDefault="00535976" w:rsidP="00121443">
            <w:pPr>
              <w:ind w:firstLine="720"/>
              <w:rPr>
                <w:lang w:val="en-ZA" w:eastAsia="en-ZA"/>
              </w:rPr>
            </w:pPr>
          </w:p>
          <w:p w14:paraId="0E0C6E3C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72A6E98C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135A4A00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623316B9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3C84CDAD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1D3C1CF0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6F7D9773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5D59C91B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41DE544B" w14:textId="40281927" w:rsidR="00AF7352" w:rsidRPr="00121443" w:rsidRDefault="00AF7352" w:rsidP="00121443">
            <w:pPr>
              <w:ind w:firstLine="720"/>
              <w:rPr>
                <w:lang w:val="en-ZA" w:eastAsia="en-ZA"/>
              </w:rPr>
            </w:pPr>
          </w:p>
        </w:tc>
      </w:tr>
    </w:tbl>
    <w:p w14:paraId="6693A305" w14:textId="09549578" w:rsidR="00AE5791" w:rsidRPr="00D539B4" w:rsidRDefault="00AE5791" w:rsidP="00121443">
      <w:pPr>
        <w:rPr>
          <w:rFonts w:ascii="Gill Sans Nova Light" w:hAnsi="Gill Sans Nova Light"/>
          <w:b/>
          <w:color w:val="AB892C"/>
        </w:rPr>
      </w:pPr>
    </w:p>
    <w:p w14:paraId="48E1F512" w14:textId="77777777" w:rsidR="00AE5791" w:rsidRPr="00D539B4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5045B2DB" w14:textId="77777777" w:rsidR="00121443" w:rsidRDefault="00121443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F838FDA" w14:textId="0DCB6DF3" w:rsidR="00054BBA" w:rsidRPr="00D539B4" w:rsidRDefault="000967CD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D539B4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D539B4">
        <w:rPr>
          <w:rFonts w:ascii="Gill Sans Nova Light" w:hAnsi="Gill Sans Nova Light" w:cs="Arial"/>
          <w:color w:val="000000" w:themeColor="text1"/>
        </w:rPr>
        <w:t xml:space="preserve"> please</w:t>
      </w:r>
      <w:r w:rsidRPr="00D539B4">
        <w:rPr>
          <w:rFonts w:ascii="Gill Sans Nova Light" w:hAnsi="Gill Sans Nova Light" w:cs="Arial"/>
          <w:color w:val="000000" w:themeColor="text1"/>
        </w:rPr>
        <w:t>:</w:t>
      </w:r>
      <w:r w:rsidRPr="00D539B4">
        <w:rPr>
          <w:rFonts w:ascii="Gill Sans Nova Light" w:hAnsi="Gill Sans Nova Light" w:cs="Arial"/>
          <w:color w:val="000000" w:themeColor="text1"/>
        </w:rPr>
        <w:br/>
      </w:r>
      <w:r w:rsidRPr="00D539B4">
        <w:rPr>
          <w:rFonts w:ascii="Gill Sans Nova Light" w:hAnsi="Gill Sans Nova Light" w:cs="Arial"/>
          <w:color w:val="000000" w:themeColor="text1"/>
        </w:rPr>
        <w:br/>
      </w:r>
      <w:r w:rsidR="003F3BC0" w:rsidRPr="00D539B4">
        <w:rPr>
          <w:rFonts w:ascii="Gill Sans Nova Light" w:hAnsi="Gill Sans Nova Light" w:cs="Arial"/>
          <w:b/>
        </w:rPr>
        <w:t>file name</w:t>
      </w:r>
      <w:r w:rsidR="003F3BC0" w:rsidRPr="00D539B4">
        <w:rPr>
          <w:rFonts w:ascii="Gill Sans Nova Light" w:hAnsi="Gill Sans Nova Light" w:cs="Arial"/>
        </w:rPr>
        <w:t xml:space="preserve"> = category#-programmename-brandname.</w:t>
      </w:r>
      <w:r w:rsidR="00C03D90" w:rsidRPr="00D539B4">
        <w:rPr>
          <w:rFonts w:ascii="Gill Sans Nova Light" w:hAnsi="Gill Sans Nova Light" w:cs="Arial"/>
        </w:rPr>
        <w:t>doc</w:t>
      </w:r>
      <w:r w:rsidR="003F3BC0" w:rsidRPr="00D539B4">
        <w:rPr>
          <w:rFonts w:ascii="Gill Sans Nova Light" w:hAnsi="Gill Sans Nova Light" w:cs="Arial"/>
        </w:rPr>
        <w:br/>
        <w:t>e.g. CATEGORY1-ROYALREWARDS-ROYALHOTEL.doc</w:t>
      </w:r>
      <w:r w:rsidRPr="00D539B4">
        <w:rPr>
          <w:rFonts w:ascii="Gill Sans Nova Light" w:hAnsi="Gill Sans Nova Light" w:cs="Arial"/>
          <w:color w:val="000000" w:themeColor="text1"/>
        </w:rPr>
        <w:br/>
      </w:r>
      <w:r w:rsidRPr="00D539B4">
        <w:rPr>
          <w:rFonts w:ascii="Gill Sans Nova Light" w:hAnsi="Gill Sans Nova Light" w:cs="Arial"/>
          <w:color w:val="000000" w:themeColor="text1"/>
        </w:rPr>
        <w:br/>
      </w:r>
      <w:r w:rsidR="00054BBA" w:rsidRPr="00D539B4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D539B4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D539B4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41BFECB1" w14:textId="77777777" w:rsidR="00121443" w:rsidRDefault="00054BBA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D539B4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D539B4">
        <w:rPr>
          <w:rFonts w:ascii="Gill Sans Nova Light" w:hAnsi="Gill Sans Nova Light" w:cs="Arial"/>
          <w:color w:val="000000" w:themeColor="text1"/>
        </w:rPr>
        <w:t>too</w:t>
      </w:r>
      <w:r w:rsidRPr="00D539B4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D539B4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D539B4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D539B4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D539B4">
        <w:rPr>
          <w:rFonts w:ascii="Gill Sans Nova Light" w:hAnsi="Gill Sans Nova Light" w:cs="Arial"/>
          <w:color w:val="000000" w:themeColor="text1"/>
        </w:rPr>
        <w:t>.</w:t>
      </w:r>
      <w:r w:rsidR="00963257" w:rsidRPr="00D539B4">
        <w:rPr>
          <w:rFonts w:ascii="Gill Sans Nova Light" w:hAnsi="Gill Sans Nova Light" w:cs="Arial"/>
          <w:color w:val="000000" w:themeColor="text1"/>
        </w:rPr>
        <w:br/>
      </w:r>
      <w:r w:rsidR="00963257" w:rsidRPr="00D539B4">
        <w:rPr>
          <w:rFonts w:ascii="Gill Sans Nova Light" w:hAnsi="Gill Sans Nova Light"/>
          <w:color w:val="000000" w:themeColor="text1"/>
        </w:rPr>
        <w:br/>
      </w:r>
      <w:r w:rsidR="00963257"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221CEC8B" w:rsidR="00963257" w:rsidRPr="00D539B4" w:rsidRDefault="00963257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D539B4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Pr="00D539B4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Pr="00D539B4">
        <w:rPr>
          <w:rFonts w:ascii="Gill Sans Nova Light" w:hAnsi="Gill Sans Nova Light" w:cs="Arial"/>
          <w:b/>
          <w:color w:val="000000" w:themeColor="text1"/>
        </w:rPr>
        <w:t>.</w:t>
      </w:r>
    </w:p>
    <w:p w14:paraId="1ECEE0B4" w14:textId="77777777" w:rsidR="00121443" w:rsidRDefault="00121443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AF1D16D" w14:textId="3597E23C" w:rsidR="00054BBA" w:rsidRPr="00D539B4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D539B4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D539B4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D539B4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3121B799" w:rsidR="007612CF" w:rsidRPr="00D539B4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D539B4">
        <w:rPr>
          <w:rFonts w:ascii="Gill Sans Nova Light" w:hAnsi="Gill Sans Nova Light"/>
          <w:color w:val="000000" w:themeColor="text1"/>
        </w:rPr>
        <w:br/>
      </w:r>
      <w:r w:rsidR="00397F84">
        <w:rPr>
          <w:rFonts w:ascii="Gill Sans Nova Light" w:hAnsi="Gill Sans Nova Light"/>
          <w:color w:val="000000" w:themeColor="text1"/>
        </w:rPr>
        <w:t xml:space="preserve">Please call us </w:t>
      </w:r>
      <w:r w:rsidRPr="00D539B4">
        <w:rPr>
          <w:rFonts w:ascii="Gill Sans Nova Light" w:hAnsi="Gill Sans Nova Light"/>
          <w:color w:val="000000" w:themeColor="text1"/>
        </w:rPr>
        <w:t xml:space="preserve">on </w:t>
      </w:r>
      <w:r w:rsidR="00D539B4">
        <w:rPr>
          <w:rFonts w:ascii="Gill Sans Nova Light" w:hAnsi="Gill Sans Nova Light"/>
          <w:b/>
          <w:color w:val="000000" w:themeColor="text1"/>
        </w:rPr>
        <w:t>021 715 8619</w:t>
      </w:r>
      <w:r w:rsidRPr="00D539B4">
        <w:rPr>
          <w:rFonts w:ascii="Gill Sans Nova Light" w:hAnsi="Gill Sans Nova Light"/>
          <w:color w:val="000000" w:themeColor="text1"/>
        </w:rPr>
        <w:t xml:space="preserve"> </w:t>
      </w:r>
      <w:r w:rsidR="001C6318" w:rsidRPr="00D539B4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1C6318" w:rsidRPr="00D539B4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D539B4">
        <w:rPr>
          <w:rFonts w:ascii="Gill Sans Nova Light" w:hAnsi="Gill Sans Nova Light"/>
          <w:color w:val="000000" w:themeColor="text1"/>
        </w:rPr>
        <w:t xml:space="preserve"> </w:t>
      </w:r>
      <w:r w:rsidRPr="00D539B4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D539B4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9760" w14:textId="77777777" w:rsidR="005C2C47" w:rsidRDefault="005C2C47" w:rsidP="00045047">
      <w:r>
        <w:separator/>
      </w:r>
    </w:p>
  </w:endnote>
  <w:endnote w:type="continuationSeparator" w:id="0">
    <w:p w14:paraId="1C64E5C6" w14:textId="77777777" w:rsidR="005C2C47" w:rsidRDefault="005C2C47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234836" w:rsidRDefault="00234836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234836" w:rsidRDefault="00B064DC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234836">
          <w:t>[Type text]</w:t>
        </w:r>
      </w:sdtContent>
    </w:sdt>
    <w:r w:rsidR="00234836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234836">
          <w:t>[Type text]</w:t>
        </w:r>
      </w:sdtContent>
    </w:sdt>
    <w:r w:rsidR="00234836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2348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234836" w:rsidRDefault="00234836" w:rsidP="00D539B4">
    <w:pPr>
      <w:pStyle w:val="Footer"/>
      <w:framePr w:w="317" w:wrap="around" w:vAnchor="text" w:hAnchor="page" w:x="11303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5E4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234836" w:rsidRPr="00045047" w:rsidRDefault="00234836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24384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404588D4" w:rsidR="00234836" w:rsidRPr="00234836" w:rsidRDefault="00234836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3483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BEST LOYALTY TECHNOLOGY VENDOR OF THE YEAR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19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" filled="f" stroked="f" strokeweight=".5pt">
              <v:textbox style="mso-fit-shape-to-text:t" inset="1.27mm,1.27mm,1.27mm,1.27mm">
                <w:txbxContent>
                  <w:p w14:paraId="2B472671" w14:textId="404588D4" w:rsidR="00234836" w:rsidRPr="00234836" w:rsidRDefault="00234836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3483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BEST LOYALTY TECHNOLOGY VENDOR OF THE YEAR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9CBD" w14:textId="77777777" w:rsidR="005C2C47" w:rsidRDefault="005C2C47" w:rsidP="00045047">
      <w:r>
        <w:separator/>
      </w:r>
    </w:p>
  </w:footnote>
  <w:footnote w:type="continuationSeparator" w:id="0">
    <w:p w14:paraId="5799F8BF" w14:textId="77777777" w:rsidR="005C2C47" w:rsidRDefault="005C2C47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1FE6"/>
    <w:multiLevelType w:val="hybridMultilevel"/>
    <w:tmpl w:val="CAAA79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A1B"/>
    <w:multiLevelType w:val="hybridMultilevel"/>
    <w:tmpl w:val="D04EFB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077F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AE3"/>
    <w:multiLevelType w:val="hybridMultilevel"/>
    <w:tmpl w:val="9C9E05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4E68"/>
    <w:multiLevelType w:val="multilevel"/>
    <w:tmpl w:val="2C32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414D8"/>
    <w:multiLevelType w:val="hybridMultilevel"/>
    <w:tmpl w:val="DB8C36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D3E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C123A"/>
    <w:multiLevelType w:val="hybridMultilevel"/>
    <w:tmpl w:val="1F14A6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C0038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D65B0"/>
    <w:multiLevelType w:val="hybridMultilevel"/>
    <w:tmpl w:val="C7B0498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940AAA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C0D42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35E0B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B4E21"/>
    <w:multiLevelType w:val="hybridMultilevel"/>
    <w:tmpl w:val="2C5C1980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615937">
    <w:abstractNumId w:val="18"/>
  </w:num>
  <w:num w:numId="2" w16cid:durableId="1040783709">
    <w:abstractNumId w:val="4"/>
  </w:num>
  <w:num w:numId="3" w16cid:durableId="1044449076">
    <w:abstractNumId w:val="27"/>
  </w:num>
  <w:num w:numId="4" w16cid:durableId="1383481619">
    <w:abstractNumId w:val="1"/>
  </w:num>
  <w:num w:numId="5" w16cid:durableId="2015840934">
    <w:abstractNumId w:val="29"/>
  </w:num>
  <w:num w:numId="6" w16cid:durableId="1258173180">
    <w:abstractNumId w:val="21"/>
  </w:num>
  <w:num w:numId="7" w16cid:durableId="1279028323">
    <w:abstractNumId w:val="10"/>
  </w:num>
  <w:num w:numId="8" w16cid:durableId="1305743868">
    <w:abstractNumId w:val="23"/>
  </w:num>
  <w:num w:numId="9" w16cid:durableId="490026130">
    <w:abstractNumId w:val="24"/>
  </w:num>
  <w:num w:numId="10" w16cid:durableId="2058242824">
    <w:abstractNumId w:val="22"/>
  </w:num>
  <w:num w:numId="11" w16cid:durableId="1617985264">
    <w:abstractNumId w:val="8"/>
  </w:num>
  <w:num w:numId="12" w16cid:durableId="111898437">
    <w:abstractNumId w:val="17"/>
  </w:num>
  <w:num w:numId="13" w16cid:durableId="201407784">
    <w:abstractNumId w:val="20"/>
  </w:num>
  <w:num w:numId="14" w16cid:durableId="1397819677">
    <w:abstractNumId w:val="12"/>
  </w:num>
  <w:num w:numId="15" w16cid:durableId="1792237980">
    <w:abstractNumId w:val="0"/>
  </w:num>
  <w:num w:numId="16" w16cid:durableId="1258246546">
    <w:abstractNumId w:val="15"/>
  </w:num>
  <w:num w:numId="17" w16cid:durableId="1588540304">
    <w:abstractNumId w:val="19"/>
  </w:num>
  <w:num w:numId="18" w16cid:durableId="733118153">
    <w:abstractNumId w:val="14"/>
  </w:num>
  <w:num w:numId="19" w16cid:durableId="1292395552">
    <w:abstractNumId w:val="25"/>
  </w:num>
  <w:num w:numId="20" w16cid:durableId="851798042">
    <w:abstractNumId w:val="11"/>
  </w:num>
  <w:num w:numId="21" w16cid:durableId="402142541">
    <w:abstractNumId w:val="5"/>
  </w:num>
  <w:num w:numId="22" w16cid:durableId="1145389419">
    <w:abstractNumId w:val="26"/>
  </w:num>
  <w:num w:numId="23" w16cid:durableId="2045904075">
    <w:abstractNumId w:val="7"/>
  </w:num>
  <w:num w:numId="24" w16cid:durableId="1042290273">
    <w:abstractNumId w:val="13"/>
  </w:num>
  <w:num w:numId="25" w16cid:durableId="415396439">
    <w:abstractNumId w:val="16"/>
  </w:num>
  <w:num w:numId="26" w16cid:durableId="1338311899">
    <w:abstractNumId w:val="28"/>
  </w:num>
  <w:num w:numId="27" w16cid:durableId="2001930634">
    <w:abstractNumId w:val="30"/>
  </w:num>
  <w:num w:numId="28" w16cid:durableId="547110478">
    <w:abstractNumId w:val="2"/>
  </w:num>
  <w:num w:numId="29" w16cid:durableId="980043365">
    <w:abstractNumId w:val="6"/>
  </w:num>
  <w:num w:numId="30" w16cid:durableId="796067105">
    <w:abstractNumId w:val="9"/>
  </w:num>
  <w:num w:numId="31" w16cid:durableId="166134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63FB"/>
    <w:rsid w:val="00045047"/>
    <w:rsid w:val="00054BBA"/>
    <w:rsid w:val="000967CD"/>
    <w:rsid w:val="000E0539"/>
    <w:rsid w:val="00121443"/>
    <w:rsid w:val="001355E4"/>
    <w:rsid w:val="001623E9"/>
    <w:rsid w:val="00165299"/>
    <w:rsid w:val="00175D06"/>
    <w:rsid w:val="001C6318"/>
    <w:rsid w:val="0021150A"/>
    <w:rsid w:val="00234836"/>
    <w:rsid w:val="0025201A"/>
    <w:rsid w:val="00255369"/>
    <w:rsid w:val="00270748"/>
    <w:rsid w:val="00291FBC"/>
    <w:rsid w:val="002C6F6F"/>
    <w:rsid w:val="002D179E"/>
    <w:rsid w:val="003304B0"/>
    <w:rsid w:val="00384957"/>
    <w:rsid w:val="00391F48"/>
    <w:rsid w:val="00397F84"/>
    <w:rsid w:val="003C7A4B"/>
    <w:rsid w:val="003E5F70"/>
    <w:rsid w:val="003E696D"/>
    <w:rsid w:val="003F3BC0"/>
    <w:rsid w:val="003F6DFC"/>
    <w:rsid w:val="00411727"/>
    <w:rsid w:val="0042322F"/>
    <w:rsid w:val="004A5C4A"/>
    <w:rsid w:val="004B16F1"/>
    <w:rsid w:val="004D383A"/>
    <w:rsid w:val="004D3D0C"/>
    <w:rsid w:val="00535976"/>
    <w:rsid w:val="005A29ED"/>
    <w:rsid w:val="005C2C47"/>
    <w:rsid w:val="006063AE"/>
    <w:rsid w:val="00611369"/>
    <w:rsid w:val="00630190"/>
    <w:rsid w:val="00642E49"/>
    <w:rsid w:val="006577C4"/>
    <w:rsid w:val="00662AE1"/>
    <w:rsid w:val="00710065"/>
    <w:rsid w:val="00725ADA"/>
    <w:rsid w:val="007353B3"/>
    <w:rsid w:val="007507CB"/>
    <w:rsid w:val="007612CF"/>
    <w:rsid w:val="007A0165"/>
    <w:rsid w:val="007A02E8"/>
    <w:rsid w:val="007B1555"/>
    <w:rsid w:val="007C4DCE"/>
    <w:rsid w:val="007D5739"/>
    <w:rsid w:val="00811143"/>
    <w:rsid w:val="00853BB0"/>
    <w:rsid w:val="00900618"/>
    <w:rsid w:val="0094364E"/>
    <w:rsid w:val="00944CB7"/>
    <w:rsid w:val="00963257"/>
    <w:rsid w:val="00964328"/>
    <w:rsid w:val="009C2356"/>
    <w:rsid w:val="00A0711C"/>
    <w:rsid w:val="00AD05C0"/>
    <w:rsid w:val="00AE5791"/>
    <w:rsid w:val="00AE607A"/>
    <w:rsid w:val="00AF2289"/>
    <w:rsid w:val="00AF7352"/>
    <w:rsid w:val="00B064DC"/>
    <w:rsid w:val="00B210DB"/>
    <w:rsid w:val="00B3016E"/>
    <w:rsid w:val="00B35503"/>
    <w:rsid w:val="00B810EE"/>
    <w:rsid w:val="00B95983"/>
    <w:rsid w:val="00C03D90"/>
    <w:rsid w:val="00C57A17"/>
    <w:rsid w:val="00C81329"/>
    <w:rsid w:val="00C91C6B"/>
    <w:rsid w:val="00CB25E8"/>
    <w:rsid w:val="00D041FD"/>
    <w:rsid w:val="00D16BB6"/>
    <w:rsid w:val="00D1706B"/>
    <w:rsid w:val="00D254D1"/>
    <w:rsid w:val="00D27B99"/>
    <w:rsid w:val="00D539B4"/>
    <w:rsid w:val="00DC458B"/>
    <w:rsid w:val="00DF10D5"/>
    <w:rsid w:val="00E02EE5"/>
    <w:rsid w:val="00E232A1"/>
    <w:rsid w:val="00E43B32"/>
    <w:rsid w:val="00EB5B57"/>
    <w:rsid w:val="00F870B5"/>
    <w:rsid w:val="00F929CF"/>
    <w:rsid w:val="00FA0764"/>
    <w:rsid w:val="00FD7A8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F9B026FB-AD28-47AF-8320-1826654A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paragraph" w:styleId="ListParagraph">
    <w:name w:val="List Paragraph"/>
    <w:basedOn w:val="Normal"/>
    <w:uiPriority w:val="34"/>
    <w:qFormat/>
    <w:rsid w:val="003E696D"/>
    <w:pPr>
      <w:ind w:left="720"/>
      <w:contextualSpacing/>
    </w:pPr>
  </w:style>
  <w:style w:type="table" w:styleId="TableGrid">
    <w:name w:val="Table Grid"/>
    <w:basedOn w:val="TableNormal"/>
    <w:uiPriority w:val="59"/>
    <w:rsid w:val="0029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25e83c_714585815cfb419fac6f40bc0437dbc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D015A"/>
    <w:rsid w:val="0011629F"/>
    <w:rsid w:val="001E0912"/>
    <w:rsid w:val="00205E19"/>
    <w:rsid w:val="00272F79"/>
    <w:rsid w:val="003852FF"/>
    <w:rsid w:val="00591F23"/>
    <w:rsid w:val="00697522"/>
    <w:rsid w:val="006E1506"/>
    <w:rsid w:val="007F055E"/>
    <w:rsid w:val="008848EF"/>
    <w:rsid w:val="008D5B54"/>
    <w:rsid w:val="00AE5583"/>
    <w:rsid w:val="00BE20ED"/>
    <w:rsid w:val="00C20568"/>
    <w:rsid w:val="00E13437"/>
    <w:rsid w:val="00E868D5"/>
    <w:rsid w:val="00F91560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AFFDA-9979-47A6-B4F3-886E9545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28</cp:revision>
  <cp:lastPrinted>2020-01-30T08:49:00Z</cp:lastPrinted>
  <dcterms:created xsi:type="dcterms:W3CDTF">2022-02-14T07:41:00Z</dcterms:created>
  <dcterms:modified xsi:type="dcterms:W3CDTF">2023-02-14T08:22:00Z</dcterms:modified>
</cp:coreProperties>
</file>